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6F90" w:rsidRPr="007D7B54" w:rsidRDefault="00861EF5" w:rsidP="004D6F90">
      <w:pPr>
        <w:spacing w:line="480" w:lineRule="auto"/>
        <w:rPr>
          <w:rFonts w:ascii="Arial" w:hAnsi="Arial" w:cs="Arial"/>
          <w:b/>
          <w:sz w:val="40"/>
          <w:szCs w:val="40"/>
        </w:rPr>
      </w:pPr>
      <w:r w:rsidRPr="007D7B54">
        <w:rPr>
          <w:rFonts w:ascii="Arial" w:hAnsi="Arial" w:cs="Arial"/>
          <w:b/>
          <w:sz w:val="40"/>
          <w:szCs w:val="40"/>
        </w:rPr>
        <w:t>BRIEF, czyli zapytanie ofertowe dla usług PR</w:t>
      </w:r>
      <w:r w:rsidR="004D6F90" w:rsidRPr="007D7B54">
        <w:rPr>
          <w:rFonts w:ascii="Arial" w:hAnsi="Arial" w:cs="Arial"/>
          <w:b/>
          <w:sz w:val="40"/>
          <w:szCs w:val="40"/>
        </w:rPr>
        <w:t>*</w:t>
      </w:r>
    </w:p>
    <w:p w:rsidR="004D6F90" w:rsidRPr="007D7B54" w:rsidRDefault="004D6F90" w:rsidP="004D6F90">
      <w:pPr>
        <w:spacing w:line="480" w:lineRule="auto"/>
        <w:rPr>
          <w:rFonts w:ascii="Arial" w:hAnsi="Arial" w:cs="Arial"/>
          <w:bCs/>
          <w:i/>
          <w:iCs/>
          <w:sz w:val="24"/>
          <w:szCs w:val="24"/>
        </w:rPr>
      </w:pPr>
      <w:r w:rsidRPr="007D7B54">
        <w:rPr>
          <w:rFonts w:ascii="Arial" w:hAnsi="Arial" w:cs="Arial"/>
          <w:bCs/>
          <w:i/>
          <w:iCs/>
          <w:sz w:val="24"/>
          <w:szCs w:val="24"/>
        </w:rPr>
        <w:t xml:space="preserve">Wersja </w:t>
      </w:r>
      <w:proofErr w:type="spellStart"/>
      <w:r w:rsidRPr="007D7B54">
        <w:rPr>
          <w:rFonts w:ascii="Arial" w:hAnsi="Arial" w:cs="Arial"/>
          <w:bCs/>
          <w:i/>
          <w:iCs/>
          <w:sz w:val="24"/>
          <w:szCs w:val="24"/>
        </w:rPr>
        <w:t>light</w:t>
      </w:r>
      <w:proofErr w:type="spellEnd"/>
    </w:p>
    <w:p w:rsidR="004D6F90" w:rsidRPr="007D7B54" w:rsidRDefault="004D6F90" w:rsidP="00861EF5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7D7B54">
        <w:rPr>
          <w:rFonts w:ascii="Arial" w:hAnsi="Arial" w:cs="Arial"/>
          <w:b/>
          <w:sz w:val="24"/>
          <w:szCs w:val="24"/>
        </w:rPr>
        <w:t>Odpowiedz na poniższe pytania:</w:t>
      </w:r>
    </w:p>
    <w:p w:rsidR="0070314B" w:rsidRPr="007D7B54" w:rsidRDefault="005736CC" w:rsidP="005736CC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4"/>
          <w:szCs w:val="24"/>
        </w:rPr>
      </w:pPr>
      <w:r w:rsidRPr="007D7B54">
        <w:rPr>
          <w:rFonts w:ascii="Arial" w:hAnsi="Arial" w:cs="Arial"/>
          <w:sz w:val="24"/>
          <w:szCs w:val="24"/>
        </w:rPr>
        <w:t>Co sprawia w komunikacji Państwa firmy/marki najwięcej trudności?</w:t>
      </w:r>
    </w:p>
    <w:p w:rsidR="005736CC" w:rsidRPr="007D7B54" w:rsidRDefault="005736CC" w:rsidP="005736CC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4"/>
          <w:szCs w:val="24"/>
        </w:rPr>
      </w:pPr>
      <w:r w:rsidRPr="007D7B54">
        <w:rPr>
          <w:rFonts w:ascii="Arial" w:hAnsi="Arial" w:cs="Arial"/>
          <w:sz w:val="24"/>
          <w:szCs w:val="24"/>
        </w:rPr>
        <w:t xml:space="preserve">Kto decyduje o komunikacji, </w:t>
      </w:r>
      <w:r w:rsidR="002D4A2E" w:rsidRPr="007D7B54">
        <w:rPr>
          <w:rFonts w:ascii="Arial" w:hAnsi="Arial" w:cs="Arial"/>
          <w:sz w:val="24"/>
          <w:szCs w:val="24"/>
        </w:rPr>
        <w:t xml:space="preserve">jej </w:t>
      </w:r>
      <w:r w:rsidRPr="007D7B54">
        <w:rPr>
          <w:rFonts w:ascii="Arial" w:hAnsi="Arial" w:cs="Arial"/>
          <w:sz w:val="24"/>
          <w:szCs w:val="24"/>
        </w:rPr>
        <w:t>treści i metodach</w:t>
      </w:r>
      <w:r w:rsidR="002D4A2E" w:rsidRPr="007D7B54">
        <w:rPr>
          <w:rFonts w:ascii="Arial" w:hAnsi="Arial" w:cs="Arial"/>
          <w:sz w:val="24"/>
          <w:szCs w:val="24"/>
        </w:rPr>
        <w:t xml:space="preserve"> w Waszej firmie</w:t>
      </w:r>
      <w:r w:rsidRPr="007D7B54">
        <w:rPr>
          <w:rFonts w:ascii="Arial" w:hAnsi="Arial" w:cs="Arial"/>
          <w:sz w:val="24"/>
          <w:szCs w:val="24"/>
        </w:rPr>
        <w:t>?</w:t>
      </w:r>
    </w:p>
    <w:p w:rsidR="00BF290F" w:rsidRPr="007D7B54" w:rsidRDefault="00BF290F" w:rsidP="00BF290F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4"/>
          <w:szCs w:val="24"/>
        </w:rPr>
      </w:pPr>
      <w:r w:rsidRPr="007D7B54">
        <w:rPr>
          <w:rFonts w:ascii="Arial" w:hAnsi="Arial" w:cs="Arial"/>
          <w:sz w:val="24"/>
          <w:szCs w:val="24"/>
        </w:rPr>
        <w:t>Co udało dotychczas – w promocji, reklamie czy PR?</w:t>
      </w:r>
    </w:p>
    <w:p w:rsidR="005736CC" w:rsidRPr="007D7B54" w:rsidRDefault="005736CC" w:rsidP="005736CC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4"/>
          <w:szCs w:val="24"/>
        </w:rPr>
      </w:pPr>
      <w:r w:rsidRPr="007D7B54">
        <w:rPr>
          <w:rFonts w:ascii="Arial" w:hAnsi="Arial" w:cs="Arial"/>
          <w:sz w:val="24"/>
          <w:szCs w:val="24"/>
        </w:rPr>
        <w:t>Jaki budżet jest przewidywana na nowy etap?</w:t>
      </w:r>
    </w:p>
    <w:p w:rsidR="00BF290F" w:rsidRPr="007D7B54" w:rsidRDefault="00BF290F" w:rsidP="005736CC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4"/>
          <w:szCs w:val="24"/>
        </w:rPr>
      </w:pPr>
      <w:r w:rsidRPr="007D7B54">
        <w:rPr>
          <w:rFonts w:ascii="Arial" w:hAnsi="Arial" w:cs="Arial"/>
          <w:sz w:val="24"/>
          <w:szCs w:val="24"/>
        </w:rPr>
        <w:t>Jakie cele są dla Państwa najważniejsze?</w:t>
      </w:r>
    </w:p>
    <w:p w:rsidR="005736CC" w:rsidRPr="007D7B54" w:rsidRDefault="005736CC" w:rsidP="005736CC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4"/>
          <w:szCs w:val="24"/>
        </w:rPr>
      </w:pPr>
      <w:r w:rsidRPr="007D7B54">
        <w:rPr>
          <w:rFonts w:ascii="Arial" w:hAnsi="Arial" w:cs="Arial"/>
          <w:sz w:val="24"/>
          <w:szCs w:val="24"/>
        </w:rPr>
        <w:t>Czego mamy dotyczyć wywołana zmiana?</w:t>
      </w:r>
    </w:p>
    <w:p w:rsidR="005736CC" w:rsidRPr="007D7B54" w:rsidRDefault="005736CC" w:rsidP="005736CC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4"/>
          <w:szCs w:val="24"/>
        </w:rPr>
      </w:pPr>
      <w:r w:rsidRPr="007D7B54">
        <w:rPr>
          <w:rFonts w:ascii="Arial" w:hAnsi="Arial" w:cs="Arial"/>
          <w:sz w:val="24"/>
          <w:szCs w:val="24"/>
        </w:rPr>
        <w:t>Co jest obowiązkowym wynikiem pracy public relations?</w:t>
      </w:r>
    </w:p>
    <w:p w:rsidR="005736CC" w:rsidRPr="007D7B54" w:rsidRDefault="005736CC" w:rsidP="005736CC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4"/>
          <w:szCs w:val="24"/>
        </w:rPr>
      </w:pPr>
      <w:r w:rsidRPr="007D7B54">
        <w:rPr>
          <w:rFonts w:ascii="Arial" w:hAnsi="Arial" w:cs="Arial"/>
          <w:sz w:val="24"/>
          <w:szCs w:val="24"/>
        </w:rPr>
        <w:t>Co może być dodatkowym wynikiem pracy public relations?</w:t>
      </w:r>
    </w:p>
    <w:p w:rsidR="005736CC" w:rsidRPr="007D7B54" w:rsidRDefault="005736CC" w:rsidP="005736C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7B54">
        <w:rPr>
          <w:rFonts w:ascii="Arial" w:hAnsi="Arial" w:cs="Arial"/>
          <w:sz w:val="24"/>
          <w:szCs w:val="24"/>
        </w:rPr>
        <w:t>Czego nie oczekujemy od usług PR?</w:t>
      </w:r>
    </w:p>
    <w:p w:rsidR="005736CC" w:rsidRPr="007D7B54" w:rsidRDefault="005736CC" w:rsidP="005736CC">
      <w:pPr>
        <w:pStyle w:val="Akapitzlist"/>
        <w:rPr>
          <w:rFonts w:ascii="Arial" w:hAnsi="Arial" w:cs="Arial"/>
          <w:sz w:val="24"/>
          <w:szCs w:val="24"/>
        </w:rPr>
      </w:pPr>
    </w:p>
    <w:p w:rsidR="005736CC" w:rsidRPr="007D7B54" w:rsidRDefault="005736CC" w:rsidP="005736C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7B54">
        <w:rPr>
          <w:rFonts w:ascii="Arial" w:hAnsi="Arial" w:cs="Arial"/>
          <w:sz w:val="24"/>
          <w:szCs w:val="24"/>
        </w:rPr>
        <w:t>Na co zwracacie Państwo szczególną uwagę?</w:t>
      </w:r>
    </w:p>
    <w:p w:rsidR="005736CC" w:rsidRPr="007D7B54" w:rsidRDefault="005736CC" w:rsidP="005736CC">
      <w:pPr>
        <w:pStyle w:val="Akapitzlist"/>
        <w:rPr>
          <w:rFonts w:ascii="Arial" w:hAnsi="Arial" w:cs="Arial"/>
          <w:sz w:val="24"/>
          <w:szCs w:val="24"/>
        </w:rPr>
      </w:pPr>
    </w:p>
    <w:p w:rsidR="005736CC" w:rsidRPr="007D7B54" w:rsidRDefault="005736CC" w:rsidP="005736C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7B54">
        <w:rPr>
          <w:rFonts w:ascii="Arial" w:hAnsi="Arial" w:cs="Arial"/>
          <w:sz w:val="24"/>
          <w:szCs w:val="24"/>
        </w:rPr>
        <w:t>Jakie są największe zagrożenia aktualnej sytuacji w firmie?</w:t>
      </w:r>
    </w:p>
    <w:p w:rsidR="005736CC" w:rsidRPr="007D7B54" w:rsidRDefault="005736CC" w:rsidP="005736CC">
      <w:pPr>
        <w:pStyle w:val="Akapitzlist"/>
        <w:rPr>
          <w:rFonts w:ascii="Arial" w:hAnsi="Arial" w:cs="Arial"/>
          <w:sz w:val="24"/>
          <w:szCs w:val="24"/>
        </w:rPr>
      </w:pPr>
    </w:p>
    <w:p w:rsidR="005736CC" w:rsidRPr="007D7B54" w:rsidRDefault="005736CC" w:rsidP="005736C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7B54">
        <w:rPr>
          <w:rFonts w:ascii="Arial" w:hAnsi="Arial" w:cs="Arial"/>
          <w:sz w:val="24"/>
          <w:szCs w:val="24"/>
        </w:rPr>
        <w:t>Jakie są największe szanse do wykorzystania w komunikacji/PR?</w:t>
      </w:r>
    </w:p>
    <w:p w:rsidR="005736CC" w:rsidRPr="007D7B54" w:rsidRDefault="005736CC" w:rsidP="005736CC">
      <w:pPr>
        <w:pStyle w:val="Akapitzlist"/>
        <w:rPr>
          <w:rFonts w:ascii="Arial" w:hAnsi="Arial" w:cs="Arial"/>
          <w:sz w:val="24"/>
          <w:szCs w:val="24"/>
        </w:rPr>
      </w:pPr>
    </w:p>
    <w:p w:rsidR="005736CC" w:rsidRPr="007D7B54" w:rsidRDefault="005736CC" w:rsidP="005736CC">
      <w:pPr>
        <w:rPr>
          <w:rFonts w:ascii="Arial" w:hAnsi="Arial" w:cs="Arial"/>
          <w:sz w:val="24"/>
          <w:szCs w:val="24"/>
        </w:rPr>
      </w:pPr>
    </w:p>
    <w:p w:rsidR="005736CC" w:rsidRPr="007D7B54" w:rsidRDefault="005736CC" w:rsidP="005736CC">
      <w:pPr>
        <w:rPr>
          <w:rFonts w:ascii="Arial" w:hAnsi="Arial" w:cs="Arial"/>
          <w:sz w:val="24"/>
          <w:szCs w:val="24"/>
        </w:rPr>
      </w:pPr>
    </w:p>
    <w:p w:rsidR="005736CC" w:rsidRPr="007D7B54" w:rsidRDefault="004D6F90" w:rsidP="004D6F90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7D7B54">
        <w:rPr>
          <w:rFonts w:ascii="Arial" w:hAnsi="Arial" w:cs="Arial"/>
          <w:b/>
          <w:bCs/>
          <w:sz w:val="24"/>
          <w:szCs w:val="24"/>
        </w:rPr>
        <w:t>*</w:t>
      </w:r>
      <w:r w:rsidR="005736CC" w:rsidRPr="007D7B54">
        <w:rPr>
          <w:rFonts w:ascii="Arial" w:hAnsi="Arial" w:cs="Arial"/>
          <w:b/>
          <w:bCs/>
          <w:sz w:val="24"/>
          <w:szCs w:val="24"/>
        </w:rPr>
        <w:t>Usługi PR świadczone przez Łukasz Zająca to:</w:t>
      </w:r>
    </w:p>
    <w:p w:rsidR="005736CC" w:rsidRPr="007D7B54" w:rsidRDefault="005736CC" w:rsidP="004D6F90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7D7B54">
        <w:rPr>
          <w:rFonts w:ascii="Arial" w:hAnsi="Arial" w:cs="Arial"/>
          <w:sz w:val="24"/>
          <w:szCs w:val="24"/>
        </w:rPr>
        <w:t>Tłumaczenie firmy społeczeństwu</w:t>
      </w:r>
    </w:p>
    <w:p w:rsidR="005736CC" w:rsidRPr="007D7B54" w:rsidRDefault="005736CC" w:rsidP="004D6F90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7D7B54">
        <w:rPr>
          <w:rFonts w:ascii="Arial" w:hAnsi="Arial" w:cs="Arial"/>
          <w:sz w:val="24"/>
          <w:szCs w:val="24"/>
        </w:rPr>
        <w:t>Zarządzanie procesem komunikacji w organizacji</w:t>
      </w:r>
    </w:p>
    <w:p w:rsidR="005736CC" w:rsidRPr="007D7B54" w:rsidRDefault="005736CC" w:rsidP="004D6F90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7D7B54">
        <w:rPr>
          <w:rFonts w:ascii="Arial" w:hAnsi="Arial" w:cs="Arial"/>
          <w:sz w:val="24"/>
          <w:szCs w:val="24"/>
        </w:rPr>
        <w:t>Współpraca z dziennikarzami, liderami opinii oraz budowa mediów własnych</w:t>
      </w:r>
    </w:p>
    <w:p w:rsidR="005736CC" w:rsidRPr="007D7B54" w:rsidRDefault="005736CC" w:rsidP="004D6F90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7D7B54">
        <w:rPr>
          <w:rFonts w:ascii="Arial" w:hAnsi="Arial" w:cs="Arial"/>
          <w:sz w:val="24"/>
          <w:szCs w:val="24"/>
        </w:rPr>
        <w:t>Monitoring sytuacji i budowanie scenariuszy komunikacyjnych</w:t>
      </w:r>
    </w:p>
    <w:p w:rsidR="005736CC" w:rsidRPr="007D7B54" w:rsidRDefault="005736CC" w:rsidP="004D6F90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7D7B54">
        <w:rPr>
          <w:rFonts w:ascii="Arial" w:hAnsi="Arial" w:cs="Arial"/>
          <w:sz w:val="24"/>
          <w:szCs w:val="24"/>
        </w:rPr>
        <w:t>Przygotowanie osoby/firmy do występowanie publicznego</w:t>
      </w:r>
    </w:p>
    <w:sectPr w:rsidR="005736CC" w:rsidRPr="007D7B54" w:rsidSect="005F2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57E9" w:rsidRDefault="006157E9" w:rsidP="00861EF5">
      <w:pPr>
        <w:spacing w:after="0" w:line="240" w:lineRule="auto"/>
      </w:pPr>
      <w:r>
        <w:separator/>
      </w:r>
    </w:p>
  </w:endnote>
  <w:endnote w:type="continuationSeparator" w:id="0">
    <w:p w:rsidR="006157E9" w:rsidRDefault="006157E9" w:rsidP="0086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7B54" w:rsidRDefault="007D7B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6F90" w:rsidRPr="004D6F90" w:rsidRDefault="004D6F90" w:rsidP="004D6F90">
    <w:pPr>
      <w:pStyle w:val="Stopka"/>
      <w:jc w:val="center"/>
      <w:rPr>
        <w:sz w:val="18"/>
        <w:szCs w:val="18"/>
      </w:rPr>
    </w:pPr>
    <w:r w:rsidRPr="004D6F90">
      <w:rPr>
        <w:sz w:val="18"/>
        <w:szCs w:val="18"/>
      </w:rPr>
      <w:t>Opracował: Łukasz Zając, 2020. Tel. 603 120 000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7B54" w:rsidRDefault="007D7B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57E9" w:rsidRDefault="006157E9" w:rsidP="00861EF5">
      <w:pPr>
        <w:spacing w:after="0" w:line="240" w:lineRule="auto"/>
      </w:pPr>
      <w:r>
        <w:separator/>
      </w:r>
    </w:p>
  </w:footnote>
  <w:footnote w:type="continuationSeparator" w:id="0">
    <w:p w:rsidR="006157E9" w:rsidRDefault="006157E9" w:rsidP="0086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7B54" w:rsidRDefault="007D7B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7B54" w:rsidRDefault="007D7B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7B54" w:rsidRDefault="007D7B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82B60"/>
    <w:multiLevelType w:val="hybridMultilevel"/>
    <w:tmpl w:val="98C08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A666B"/>
    <w:multiLevelType w:val="hybridMultilevel"/>
    <w:tmpl w:val="E37A5D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F5"/>
    <w:rsid w:val="002D4A2E"/>
    <w:rsid w:val="00417EC6"/>
    <w:rsid w:val="004D6F90"/>
    <w:rsid w:val="005736CC"/>
    <w:rsid w:val="005F24C4"/>
    <w:rsid w:val="006157E9"/>
    <w:rsid w:val="007D7B54"/>
    <w:rsid w:val="00861EF5"/>
    <w:rsid w:val="009165FB"/>
    <w:rsid w:val="00A46AA1"/>
    <w:rsid w:val="00BF290F"/>
    <w:rsid w:val="00C4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2910E94-D419-8E4A-9D21-6D5B1457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EF5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1EF5"/>
    <w:pPr>
      <w:spacing w:after="0" w:line="240" w:lineRule="auto"/>
    </w:pPr>
    <w:rPr>
      <w:rFonts w:ascii="Times New Roman" w:eastAsiaTheme="minorHAnsi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EF5"/>
    <w:rPr>
      <w:rFonts w:ascii="Times New Roman" w:hAnsi="Times New Roman" w:cs="Times New Roman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61EF5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1EF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61EF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736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F90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D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F9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Zając PR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Agencja Zając PR</dc:creator>
  <cp:keywords/>
  <dc:description/>
  <cp:lastModifiedBy>Agencja Zając PR</cp:lastModifiedBy>
  <cp:revision>7</cp:revision>
  <dcterms:created xsi:type="dcterms:W3CDTF">2020-03-13T15:07:00Z</dcterms:created>
  <dcterms:modified xsi:type="dcterms:W3CDTF">2020-04-06T15:40:00Z</dcterms:modified>
</cp:coreProperties>
</file>